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BA45" w14:textId="77777777" w:rsidR="00192BFB" w:rsidRDefault="00B34A4B" w:rsidP="00192BFB">
      <w:pPr>
        <w:pStyle w:val="PreformattatoHTML"/>
        <w:widowControl w:val="0"/>
        <w:jc w:val="center"/>
        <w:rPr>
          <w:rFonts w:ascii="Cambria" w:hAnsi="Cambria"/>
          <w:b/>
          <w:color w:val="4F81BD" w:themeColor="accent1"/>
          <w:sz w:val="36"/>
          <w:szCs w:val="36"/>
          <w:lang w:val="en-GB"/>
        </w:rPr>
      </w:pPr>
      <w:r w:rsidRPr="00CF2E16">
        <w:rPr>
          <w:noProof/>
          <w:sz w:val="24"/>
          <w:szCs w:val="24"/>
          <w:lang w:val="it-IT" w:eastAsia="it-IT"/>
        </w:rPr>
        <mc:AlternateContent>
          <mc:Choice Requires="wps">
            <w:drawing>
              <wp:anchor distT="0" distB="0" distL="114300" distR="114300" simplePos="0" relativeHeight="251659264" behindDoc="0" locked="0" layoutInCell="1" allowOverlap="1" wp14:anchorId="49A819A0" wp14:editId="19E3C486">
                <wp:simplePos x="0" y="0"/>
                <wp:positionH relativeFrom="column">
                  <wp:posOffset>130175</wp:posOffset>
                </wp:positionH>
                <wp:positionV relativeFrom="paragraph">
                  <wp:posOffset>-505460</wp:posOffset>
                </wp:positionV>
                <wp:extent cx="5685155" cy="874395"/>
                <wp:effectExtent l="0" t="0" r="0" b="1905"/>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5685155" cy="874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2EC6F" w14:textId="2ECCD4BA" w:rsidR="009A1A9E" w:rsidRPr="00FA2120" w:rsidRDefault="00B34A4B" w:rsidP="00FA2120">
                            <w:pPr>
                              <w:pStyle w:val="Testonormale"/>
                              <w:widowControl w:val="0"/>
                              <w:jc w:val="center"/>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A2120">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IEEE </w:t>
                            </w:r>
                            <w:r w:rsidR="00FA2120">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MELECON 2020</w:t>
                            </w:r>
                          </w:p>
                          <w:p w14:paraId="19301183" w14:textId="65E01A06" w:rsidR="009A1A9E" w:rsidRPr="00FA2120" w:rsidRDefault="009A1A9E" w:rsidP="00FA2120">
                            <w:pPr>
                              <w:pStyle w:val="Testonormale"/>
                              <w:widowControl w:val="0"/>
                              <w:jc w:val="cente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20</w:t>
                            </w:r>
                            <w:r w:rsidRPr="00FA2120">
                              <w:rPr>
                                <w:rFonts w:asciiTheme="majorHAnsi" w:hAnsiTheme="majorHAnsi" w:cstheme="majorHAnsi"/>
                                <w:b/>
                                <w:color w:val="E36C0A" w:themeColor="accent6" w:themeShade="BF"/>
                                <w:sz w:val="18"/>
                                <w:szCs w:val="36"/>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IEEE Mediterranean Electrotechnical Conference</w:t>
                            </w:r>
                            <w:r w:rsid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Palermo, Italy, 16-18 June 2020</w:t>
                            </w:r>
                          </w:p>
                          <w:p w14:paraId="28FB61C6" w14:textId="0CEF084A" w:rsidR="00FA2120" w:rsidRDefault="00FA2120" w:rsidP="00FA2120">
                            <w:pPr>
                              <w:pStyle w:val="Testonormale"/>
                              <w:widowControl w:val="0"/>
                              <w:jc w:val="cente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A1A9E"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Organized by the IEEE Italy Section and University of Palermo </w:t>
                            </w:r>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8" w:history="1">
                              <w:r w:rsidRPr="00E2683F">
                                <w:rPr>
                                  <w:rStyle w:val="Collegamentoipertestuale"/>
                                  <w:rFonts w:asciiTheme="majorHAnsi" w:hAnsiTheme="majorHAnsi" w:cstheme="majorHAnsi"/>
                                  <w:b/>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http://www.melecon2020.org</w:t>
                              </w:r>
                            </w:hyperlink>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8B9FD3" w14:textId="77777777" w:rsidR="00FA2120" w:rsidRPr="00FA2120" w:rsidRDefault="00FA2120" w:rsidP="001E5106">
                            <w:pPr>
                              <w:pStyle w:val="Testonormale"/>
                              <w:widowControl w:val="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10.25pt;margin-top:-39.8pt;width:447.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" filled="f" stroked="f">
                <v:textbox inset="2mm,0,2mm,0">
                  <w:txbxContent>
                    <w:p w14:paraId="4C72EC6F" w14:textId="2ECCD4BA" w:rsidR="009A1A9E" w:rsidRPr="00FA2120" w:rsidRDefault="00B34A4B" w:rsidP="00FA2120">
                      <w:pPr>
                        <w:pStyle w:val="Testonormale"/>
                        <w:widowControl w:val="0"/>
                        <w:jc w:val="center"/>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A2120">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IEEE </w:t>
                      </w:r>
                      <w:r w:rsidR="00FA2120">
                        <w:rPr>
                          <w:rFonts w:asciiTheme="majorHAnsi" w:hAnsiTheme="majorHAnsi" w:cstheme="majorHAnsi"/>
                          <w:b/>
                          <w:color w:val="E36C0A" w:themeColor="accent6" w:themeShade="BF"/>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MELECON 2020</w:t>
                      </w:r>
                    </w:p>
                    <w:p w14:paraId="19301183" w14:textId="65E01A06" w:rsidR="009A1A9E" w:rsidRPr="00FA2120" w:rsidRDefault="009A1A9E" w:rsidP="00FA2120">
                      <w:pPr>
                        <w:pStyle w:val="Testonormale"/>
                        <w:widowControl w:val="0"/>
                        <w:jc w:val="cente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20</w:t>
                      </w:r>
                      <w:r w:rsidRPr="00FA2120">
                        <w:rPr>
                          <w:rFonts w:asciiTheme="majorHAnsi" w:hAnsiTheme="majorHAnsi" w:cstheme="majorHAnsi"/>
                          <w:b/>
                          <w:color w:val="E36C0A" w:themeColor="accent6" w:themeShade="BF"/>
                          <w:sz w:val="18"/>
                          <w:szCs w:val="36"/>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IEEE Mediterranean Electrotechnical Conference</w:t>
                      </w:r>
                      <w:r w:rsid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Palermo, Italy, 16-18 June 2020</w:t>
                      </w:r>
                    </w:p>
                    <w:p w14:paraId="28FB61C6" w14:textId="0CEF084A" w:rsidR="00FA2120" w:rsidRDefault="00FA2120" w:rsidP="00FA2120">
                      <w:pPr>
                        <w:pStyle w:val="Testonormale"/>
                        <w:widowControl w:val="0"/>
                        <w:jc w:val="cente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A1A9E" w:rsidRPr="00FA212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Organized by the IEEE Italy Section and University of Palermo </w:t>
                      </w:r>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10" w:history="1">
                        <w:r w:rsidRPr="00E2683F">
                          <w:rPr>
                            <w:rStyle w:val="Collegamentoipertestuale"/>
                            <w:rFonts w:asciiTheme="majorHAnsi" w:hAnsiTheme="majorHAnsi" w:cstheme="majorHAnsi"/>
                            <w:b/>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http://www.melecon2020.org</w:t>
                        </w:r>
                      </w:hyperlink>
                      <w:r>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8B9FD3" w14:textId="77777777" w:rsidR="00FA2120" w:rsidRPr="00FA2120" w:rsidRDefault="00FA2120" w:rsidP="001E5106">
                      <w:pPr>
                        <w:pStyle w:val="Testonormale"/>
                        <w:widowControl w:val="0"/>
                        <w:rPr>
                          <w:rFonts w:asciiTheme="majorHAnsi" w:hAnsiTheme="majorHAnsi" w:cstheme="majorHAnsi"/>
                          <w:b/>
                          <w:color w:val="E36C0A" w:themeColor="accent6" w:themeShade="BF"/>
                          <w:sz w:val="18"/>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type="square"/>
              </v:shape>
            </w:pict>
          </mc:Fallback>
        </mc:AlternateContent>
      </w:r>
    </w:p>
    <w:p w14:paraId="56FA6531" w14:textId="6B13D93C" w:rsidR="003F7F49" w:rsidRPr="00192BFB" w:rsidRDefault="003F7F49" w:rsidP="00192BFB">
      <w:pPr>
        <w:pStyle w:val="PreformattatoHTML"/>
        <w:widowControl w:val="0"/>
        <w:jc w:val="center"/>
        <w:rPr>
          <w:rFonts w:ascii="Arial" w:hAnsi="Arial" w:cs="Arial"/>
          <w:b/>
          <w:sz w:val="24"/>
          <w:szCs w:val="24"/>
        </w:rPr>
      </w:pPr>
      <w:r w:rsidRPr="003F7F49">
        <w:rPr>
          <w:rFonts w:ascii="Cambria" w:hAnsi="Cambria"/>
          <w:b/>
          <w:color w:val="4F81BD" w:themeColor="accent1"/>
          <w:sz w:val="36"/>
          <w:szCs w:val="36"/>
          <w:lang w:val="en-GB"/>
        </w:rPr>
        <w:t>STUDENT TRAVEL GRANT</w:t>
      </w:r>
    </w:p>
    <w:p w14:paraId="25C897E7" w14:textId="77777777" w:rsidR="00192BFB" w:rsidRDefault="00192BFB" w:rsidP="003F7F49">
      <w:pPr>
        <w:jc w:val="both"/>
        <w:rPr>
          <w:sz w:val="22"/>
          <w:szCs w:val="22"/>
          <w:lang w:val="en-US"/>
        </w:rPr>
      </w:pPr>
    </w:p>
    <w:p w14:paraId="71A3CDFE" w14:textId="64FF5695" w:rsidR="003F7F49" w:rsidRDefault="003F7F49" w:rsidP="003F7F49">
      <w:pPr>
        <w:jc w:val="both"/>
        <w:rPr>
          <w:sz w:val="22"/>
          <w:szCs w:val="22"/>
          <w:lang w:val="en-US"/>
        </w:rPr>
      </w:pPr>
      <w:r w:rsidRPr="003F7F49">
        <w:rPr>
          <w:sz w:val="22"/>
          <w:szCs w:val="22"/>
          <w:lang w:val="en-US"/>
        </w:rPr>
        <w:t xml:space="preserve">MELECON2020 will provide partial travel support to student speakers attending the symposium. The total number of available </w:t>
      </w:r>
      <w:proofErr w:type="gramStart"/>
      <w:r w:rsidRPr="003F7F49">
        <w:rPr>
          <w:sz w:val="22"/>
          <w:szCs w:val="22"/>
          <w:lang w:val="en-US"/>
        </w:rPr>
        <w:t>grant</w:t>
      </w:r>
      <w:proofErr w:type="gramEnd"/>
      <w:r w:rsidRPr="003F7F49">
        <w:rPr>
          <w:sz w:val="22"/>
          <w:szCs w:val="22"/>
          <w:lang w:val="en-US"/>
        </w:rPr>
        <w:t xml:space="preserve"> is four.</w:t>
      </w:r>
      <w:r>
        <w:rPr>
          <w:sz w:val="22"/>
          <w:szCs w:val="22"/>
          <w:lang w:val="en-US"/>
        </w:rPr>
        <w:t xml:space="preserve"> </w:t>
      </w:r>
      <w:r w:rsidRPr="003F7F49">
        <w:rPr>
          <w:sz w:val="22"/>
          <w:szCs w:val="22"/>
          <w:lang w:val="en-US"/>
        </w:rPr>
        <w:t>If granted, the student will be supported giving him the free registration to the conference.</w:t>
      </w:r>
    </w:p>
    <w:p w14:paraId="32A97F00" w14:textId="77777777" w:rsidR="00192BFB" w:rsidRPr="003F7F49" w:rsidRDefault="00192BFB" w:rsidP="003F7F49">
      <w:pPr>
        <w:jc w:val="both"/>
        <w:rPr>
          <w:sz w:val="22"/>
          <w:szCs w:val="22"/>
          <w:lang w:val="en-US"/>
        </w:rPr>
      </w:pPr>
    </w:p>
    <w:p w14:paraId="34226C1B" w14:textId="77777777" w:rsidR="003F7F49" w:rsidRPr="003F7F49" w:rsidRDefault="003F7F49" w:rsidP="003F7F49">
      <w:pPr>
        <w:jc w:val="both"/>
        <w:rPr>
          <w:sz w:val="22"/>
          <w:szCs w:val="22"/>
          <w:lang w:val="en-US"/>
        </w:rPr>
      </w:pPr>
      <w:r w:rsidRPr="003F7F49">
        <w:rPr>
          <w:sz w:val="22"/>
          <w:szCs w:val="22"/>
          <w:lang w:val="en-US"/>
        </w:rPr>
        <w:t>To apply the student has to send the following information:</w:t>
      </w:r>
    </w:p>
    <w:p w14:paraId="279A11C4" w14:textId="77777777" w:rsidR="003F7F49" w:rsidRPr="003F7F49" w:rsidRDefault="003F7F49" w:rsidP="003F7F49">
      <w:pPr>
        <w:pStyle w:val="Paragrafoelenco"/>
        <w:numPr>
          <w:ilvl w:val="0"/>
          <w:numId w:val="17"/>
        </w:numPr>
        <w:spacing w:after="160" w:line="259" w:lineRule="auto"/>
        <w:jc w:val="both"/>
        <w:rPr>
          <w:sz w:val="22"/>
          <w:szCs w:val="22"/>
          <w:lang w:val="en-US"/>
        </w:rPr>
      </w:pPr>
      <w:r w:rsidRPr="003F7F49">
        <w:rPr>
          <w:sz w:val="22"/>
          <w:szCs w:val="22"/>
          <w:lang w:val="en-US"/>
        </w:rPr>
        <w:t>Student academic information (name, surname, Institution), title and list of authors of the submitted conference paper (including EDAS assigned paper number). Student requesting the Travel Award must be the primary author of the paper.</w:t>
      </w:r>
    </w:p>
    <w:p w14:paraId="5CA84A64" w14:textId="77777777" w:rsidR="003F7F49" w:rsidRPr="003F7F49" w:rsidRDefault="003F7F49" w:rsidP="003F7F49">
      <w:pPr>
        <w:pStyle w:val="Paragrafoelenco"/>
        <w:numPr>
          <w:ilvl w:val="0"/>
          <w:numId w:val="17"/>
        </w:numPr>
        <w:spacing w:after="160" w:line="259" w:lineRule="auto"/>
        <w:rPr>
          <w:sz w:val="22"/>
          <w:szCs w:val="22"/>
          <w:lang w:val="en-US"/>
        </w:rPr>
      </w:pPr>
      <w:r w:rsidRPr="003F7F49">
        <w:rPr>
          <w:sz w:val="22"/>
          <w:szCs w:val="22"/>
          <w:lang w:val="en-US"/>
        </w:rPr>
        <w:t>Statement of need written by the student (strictly limited to 500 words).</w:t>
      </w:r>
    </w:p>
    <w:p w14:paraId="3F3AD564" w14:textId="77777777" w:rsidR="003F7F49" w:rsidRPr="003F7F49" w:rsidRDefault="003F7F49" w:rsidP="003F7F49">
      <w:pPr>
        <w:pStyle w:val="Paragrafoelenco"/>
        <w:numPr>
          <w:ilvl w:val="0"/>
          <w:numId w:val="17"/>
        </w:numPr>
        <w:spacing w:after="160" w:line="259" w:lineRule="auto"/>
        <w:jc w:val="both"/>
        <w:rPr>
          <w:sz w:val="22"/>
          <w:szCs w:val="22"/>
          <w:lang w:val="en-US"/>
        </w:rPr>
      </w:pPr>
      <w:r w:rsidRPr="003F7F49">
        <w:rPr>
          <w:sz w:val="22"/>
          <w:szCs w:val="22"/>
          <w:lang w:val="en-US"/>
        </w:rPr>
        <w:t>A letter of support from the student’s academic advisor on university letterhead that the student is the major contributor to the paper and approximately what was the student's contribution in percent to the paper. In the event that the student is the sole author of the paper, no letter is needed.</w:t>
      </w:r>
    </w:p>
    <w:p w14:paraId="4F1928DB" w14:textId="77777777" w:rsidR="003F7F49" w:rsidRPr="003F7F49" w:rsidRDefault="003F7F49" w:rsidP="003F7F49">
      <w:pPr>
        <w:pStyle w:val="Paragrafoelenco"/>
        <w:numPr>
          <w:ilvl w:val="0"/>
          <w:numId w:val="17"/>
        </w:numPr>
        <w:spacing w:after="160" w:line="259" w:lineRule="auto"/>
        <w:jc w:val="both"/>
        <w:rPr>
          <w:sz w:val="22"/>
          <w:szCs w:val="22"/>
          <w:lang w:val="en-US"/>
        </w:rPr>
      </w:pPr>
      <w:r w:rsidRPr="003F7F49">
        <w:rPr>
          <w:sz w:val="22"/>
          <w:szCs w:val="22"/>
          <w:lang w:val="en-US"/>
        </w:rPr>
        <w:t>A statement from the academic advisor or a cognizant University official on University letterhead attesting to the fact that the student is a full-time registered student (at the time of request) or in his/her last semester of a degree program.</w:t>
      </w:r>
    </w:p>
    <w:p w14:paraId="134136FF" w14:textId="77777777" w:rsidR="003F7F49" w:rsidRPr="003F7F49" w:rsidRDefault="003F7F49" w:rsidP="003F7F49">
      <w:pPr>
        <w:pStyle w:val="Paragrafoelenco"/>
        <w:numPr>
          <w:ilvl w:val="0"/>
          <w:numId w:val="17"/>
        </w:numPr>
        <w:spacing w:after="160" w:line="259" w:lineRule="auto"/>
        <w:rPr>
          <w:sz w:val="22"/>
          <w:szCs w:val="22"/>
          <w:lang w:val="en-US"/>
        </w:rPr>
      </w:pPr>
      <w:r w:rsidRPr="003F7F49">
        <w:rPr>
          <w:sz w:val="22"/>
          <w:szCs w:val="22"/>
          <w:lang w:val="en-US"/>
        </w:rPr>
        <w:t>Curriculum Vitae with the main scientific activity, projects and publications.</w:t>
      </w:r>
    </w:p>
    <w:p w14:paraId="47E79B85" w14:textId="1B784173" w:rsidR="003F7F49" w:rsidRDefault="003F7F49" w:rsidP="003F7F49">
      <w:pPr>
        <w:pStyle w:val="Paragrafoelenco"/>
        <w:numPr>
          <w:ilvl w:val="0"/>
          <w:numId w:val="17"/>
        </w:numPr>
        <w:spacing w:after="160" w:line="259" w:lineRule="auto"/>
        <w:jc w:val="both"/>
        <w:rPr>
          <w:sz w:val="22"/>
          <w:szCs w:val="22"/>
          <w:lang w:val="en-US"/>
        </w:rPr>
      </w:pPr>
      <w:r w:rsidRPr="003F7F49">
        <w:rPr>
          <w:sz w:val="22"/>
          <w:szCs w:val="22"/>
          <w:lang w:val="en-US"/>
        </w:rPr>
        <w:t>Declaration of the student containing the statement that he/she had not received other travel grants in the same year.</w:t>
      </w:r>
    </w:p>
    <w:p w14:paraId="6F73AC05" w14:textId="77777777" w:rsidR="00192BFB" w:rsidRPr="003F7F49" w:rsidRDefault="00192BFB" w:rsidP="00192BFB">
      <w:pPr>
        <w:pStyle w:val="Paragrafoelenco"/>
        <w:spacing w:after="160" w:line="259" w:lineRule="auto"/>
        <w:jc w:val="both"/>
        <w:rPr>
          <w:sz w:val="22"/>
          <w:szCs w:val="22"/>
          <w:lang w:val="en-US"/>
        </w:rPr>
      </w:pPr>
    </w:p>
    <w:p w14:paraId="1B4610B7" w14:textId="77777777" w:rsidR="003F7F49" w:rsidRPr="003F7F49" w:rsidRDefault="003F7F49" w:rsidP="003F7F49">
      <w:pPr>
        <w:rPr>
          <w:b/>
          <w:sz w:val="22"/>
          <w:szCs w:val="22"/>
          <w:u w:val="single"/>
          <w:lang w:val="en-US"/>
        </w:rPr>
      </w:pPr>
      <w:r w:rsidRPr="003F7F49">
        <w:rPr>
          <w:b/>
          <w:sz w:val="22"/>
          <w:szCs w:val="22"/>
          <w:u w:val="single"/>
          <w:lang w:val="en-US"/>
        </w:rPr>
        <w:t>Eligibility criteria</w:t>
      </w:r>
    </w:p>
    <w:p w14:paraId="69FBF653" w14:textId="307F20B5" w:rsidR="003F7F49" w:rsidRPr="003F7F49" w:rsidRDefault="003F7F49" w:rsidP="003F7F49">
      <w:pPr>
        <w:rPr>
          <w:sz w:val="22"/>
          <w:szCs w:val="22"/>
          <w:lang w:val="en-US"/>
        </w:rPr>
      </w:pPr>
      <w:r w:rsidRPr="003F7F49">
        <w:rPr>
          <w:sz w:val="22"/>
          <w:szCs w:val="22"/>
          <w:lang w:val="en-US"/>
        </w:rPr>
        <w:t>The applicant must:</w:t>
      </w:r>
    </w:p>
    <w:p w14:paraId="0225B0B0" w14:textId="0575DA12" w:rsidR="003F7F49" w:rsidRPr="003F7F49" w:rsidRDefault="003F7F49" w:rsidP="003F7F49">
      <w:pPr>
        <w:pStyle w:val="Paragrafoelenco"/>
        <w:numPr>
          <w:ilvl w:val="0"/>
          <w:numId w:val="18"/>
        </w:numPr>
        <w:spacing w:after="160" w:line="259" w:lineRule="auto"/>
        <w:rPr>
          <w:sz w:val="22"/>
          <w:szCs w:val="22"/>
          <w:lang w:val="en-US"/>
        </w:rPr>
      </w:pPr>
      <w:r w:rsidRPr="003F7F49">
        <w:rPr>
          <w:sz w:val="22"/>
          <w:szCs w:val="22"/>
          <w:lang w:val="en-US"/>
        </w:rPr>
        <w:t>be Ph</w:t>
      </w:r>
      <w:r w:rsidR="002142A7">
        <w:rPr>
          <w:sz w:val="22"/>
          <w:szCs w:val="22"/>
          <w:lang w:val="en-US"/>
        </w:rPr>
        <w:t>D</w:t>
      </w:r>
      <w:bookmarkStart w:id="0" w:name="_GoBack"/>
      <w:bookmarkEnd w:id="0"/>
      <w:r w:rsidRPr="003F7F49">
        <w:rPr>
          <w:sz w:val="22"/>
          <w:szCs w:val="22"/>
          <w:lang w:val="en-US"/>
        </w:rPr>
        <w:t xml:space="preserve"> or Graduate Student.</w:t>
      </w:r>
    </w:p>
    <w:p w14:paraId="7AF7FDF1" w14:textId="18169759" w:rsidR="003F7F49" w:rsidRPr="003F7F49" w:rsidRDefault="003F7F49" w:rsidP="003F7F49">
      <w:pPr>
        <w:pStyle w:val="Paragrafoelenco"/>
        <w:numPr>
          <w:ilvl w:val="0"/>
          <w:numId w:val="18"/>
        </w:numPr>
        <w:spacing w:after="160" w:line="259" w:lineRule="auto"/>
        <w:rPr>
          <w:sz w:val="22"/>
          <w:szCs w:val="22"/>
          <w:lang w:val="en-US"/>
        </w:rPr>
      </w:pPr>
      <w:r w:rsidRPr="003F7F49">
        <w:rPr>
          <w:sz w:val="22"/>
          <w:szCs w:val="22"/>
          <w:lang w:val="en-US"/>
        </w:rPr>
        <w:t>live in one of the Country around the Mediterranean Sea.</w:t>
      </w:r>
    </w:p>
    <w:p w14:paraId="16D5F4A0" w14:textId="35B8F1C5" w:rsidR="003F7F49" w:rsidRPr="003F7F49" w:rsidRDefault="003F7F49" w:rsidP="003F7F49">
      <w:pPr>
        <w:pStyle w:val="Paragrafoelenco"/>
        <w:numPr>
          <w:ilvl w:val="0"/>
          <w:numId w:val="18"/>
        </w:numPr>
        <w:spacing w:after="160" w:line="259" w:lineRule="auto"/>
        <w:jc w:val="both"/>
        <w:rPr>
          <w:sz w:val="22"/>
          <w:szCs w:val="22"/>
          <w:lang w:val="en-US"/>
        </w:rPr>
      </w:pPr>
      <w:r w:rsidRPr="003F7F49">
        <w:rPr>
          <w:sz w:val="22"/>
          <w:szCs w:val="22"/>
          <w:lang w:val="en-US"/>
        </w:rPr>
        <w:t>be the author or co-author of an accepted paper in the conference, actually attend the conference and present the paper.</w:t>
      </w:r>
    </w:p>
    <w:p w14:paraId="29166216" w14:textId="131FF480" w:rsidR="003F7F49" w:rsidRPr="003F7F49" w:rsidRDefault="003F7F49" w:rsidP="003F7F49">
      <w:pPr>
        <w:pStyle w:val="Paragrafoelenco"/>
        <w:numPr>
          <w:ilvl w:val="0"/>
          <w:numId w:val="18"/>
        </w:numPr>
        <w:spacing w:after="160" w:line="259" w:lineRule="auto"/>
        <w:jc w:val="both"/>
        <w:rPr>
          <w:sz w:val="22"/>
          <w:szCs w:val="22"/>
          <w:lang w:val="en-US"/>
        </w:rPr>
      </w:pPr>
      <w:r w:rsidRPr="003F7F49">
        <w:rPr>
          <w:sz w:val="22"/>
          <w:szCs w:val="22"/>
          <w:lang w:val="en-US"/>
        </w:rPr>
        <w:t>have contributed to at least 50% of the research presented. To be confirmed in a letter detailing the contribution of all authors (to be submitted under the "Contribution Letter" field).</w:t>
      </w:r>
    </w:p>
    <w:p w14:paraId="5ABDB62A" w14:textId="439B3473" w:rsidR="003F7F49" w:rsidRDefault="003F7F49" w:rsidP="003F7F49">
      <w:pPr>
        <w:rPr>
          <w:sz w:val="22"/>
          <w:szCs w:val="22"/>
          <w:lang w:val="en-US"/>
        </w:rPr>
      </w:pPr>
      <w:r w:rsidRPr="003F7F49">
        <w:rPr>
          <w:sz w:val="22"/>
          <w:szCs w:val="22"/>
          <w:lang w:val="en-US"/>
        </w:rPr>
        <w:t>A student can receive only one grant per year.</w:t>
      </w:r>
    </w:p>
    <w:p w14:paraId="34380AB3" w14:textId="2B79F9EB" w:rsidR="00192BFB" w:rsidRDefault="00192BFB" w:rsidP="003F7F49">
      <w:pPr>
        <w:rPr>
          <w:sz w:val="22"/>
          <w:szCs w:val="22"/>
          <w:lang w:val="en-US"/>
        </w:rPr>
      </w:pPr>
    </w:p>
    <w:p w14:paraId="01757AD3" w14:textId="77777777" w:rsidR="00192BFB" w:rsidRPr="003F7F49" w:rsidRDefault="00192BFB" w:rsidP="003F7F49">
      <w:pPr>
        <w:rPr>
          <w:sz w:val="22"/>
          <w:szCs w:val="22"/>
          <w:lang w:val="en-US"/>
        </w:rPr>
      </w:pPr>
    </w:p>
    <w:p w14:paraId="3B0250BC" w14:textId="77777777" w:rsidR="003F7F49" w:rsidRPr="003F7F49" w:rsidRDefault="003F7F49" w:rsidP="003F7F49">
      <w:pPr>
        <w:rPr>
          <w:b/>
          <w:sz w:val="22"/>
          <w:szCs w:val="22"/>
          <w:u w:val="single"/>
          <w:lang w:val="en-US"/>
        </w:rPr>
      </w:pPr>
      <w:r w:rsidRPr="003F7F49">
        <w:rPr>
          <w:b/>
          <w:sz w:val="22"/>
          <w:szCs w:val="22"/>
          <w:u w:val="single"/>
          <w:lang w:val="en-US"/>
        </w:rPr>
        <w:lastRenderedPageBreak/>
        <w:t>Evaluation criteria</w:t>
      </w:r>
    </w:p>
    <w:p w14:paraId="62E01037" w14:textId="77777777" w:rsidR="003F7F49" w:rsidRPr="003F7F49" w:rsidRDefault="003F7F49" w:rsidP="003F7F49">
      <w:pPr>
        <w:rPr>
          <w:sz w:val="22"/>
          <w:szCs w:val="22"/>
          <w:lang w:val="en-US"/>
        </w:rPr>
      </w:pPr>
      <w:r w:rsidRPr="003F7F49">
        <w:rPr>
          <w:sz w:val="22"/>
          <w:szCs w:val="22"/>
          <w:lang w:val="en-US"/>
        </w:rPr>
        <w:t>The grant will be assigned based on the following criteria:</w:t>
      </w:r>
    </w:p>
    <w:p w14:paraId="48DAF89A" w14:textId="77777777" w:rsidR="003F7F49" w:rsidRPr="003F7F49" w:rsidRDefault="003F7F49" w:rsidP="003F7F49">
      <w:pPr>
        <w:pStyle w:val="Paragrafoelenco"/>
        <w:numPr>
          <w:ilvl w:val="0"/>
          <w:numId w:val="19"/>
        </w:numPr>
        <w:spacing w:after="160" w:line="259" w:lineRule="auto"/>
        <w:rPr>
          <w:sz w:val="22"/>
          <w:szCs w:val="22"/>
          <w:lang w:val="en-US"/>
        </w:rPr>
      </w:pPr>
      <w:r w:rsidRPr="003F7F49">
        <w:rPr>
          <w:sz w:val="22"/>
          <w:szCs w:val="22"/>
          <w:lang w:val="en-US"/>
        </w:rPr>
        <w:t>Reviewer’s rating of the paper;</w:t>
      </w:r>
    </w:p>
    <w:p w14:paraId="138017FF" w14:textId="77777777" w:rsidR="003F7F49" w:rsidRPr="003F7F49" w:rsidRDefault="003F7F49" w:rsidP="003F7F49">
      <w:pPr>
        <w:pStyle w:val="Paragrafoelenco"/>
        <w:numPr>
          <w:ilvl w:val="0"/>
          <w:numId w:val="19"/>
        </w:numPr>
        <w:spacing w:after="160" w:line="259" w:lineRule="auto"/>
        <w:rPr>
          <w:sz w:val="22"/>
          <w:szCs w:val="22"/>
          <w:lang w:val="en-US"/>
        </w:rPr>
      </w:pPr>
      <w:r w:rsidRPr="003F7F49">
        <w:rPr>
          <w:sz w:val="22"/>
          <w:szCs w:val="22"/>
          <w:lang w:val="en-US"/>
        </w:rPr>
        <w:t>Percentage of contribution of the student;</w:t>
      </w:r>
    </w:p>
    <w:p w14:paraId="34254244" w14:textId="77777777" w:rsidR="003F7F49" w:rsidRPr="003F7F49" w:rsidRDefault="003F7F49" w:rsidP="003F7F49">
      <w:pPr>
        <w:pStyle w:val="Paragrafoelenco"/>
        <w:numPr>
          <w:ilvl w:val="0"/>
          <w:numId w:val="19"/>
        </w:numPr>
        <w:spacing w:after="160" w:line="259" w:lineRule="auto"/>
        <w:rPr>
          <w:sz w:val="22"/>
          <w:szCs w:val="22"/>
          <w:lang w:val="en-US"/>
        </w:rPr>
      </w:pPr>
      <w:r w:rsidRPr="003F7F49">
        <w:rPr>
          <w:sz w:val="22"/>
          <w:szCs w:val="22"/>
          <w:lang w:val="en-US"/>
        </w:rPr>
        <w:t>Curriculum Vitae of the student;</w:t>
      </w:r>
    </w:p>
    <w:p w14:paraId="20E48FCE" w14:textId="63CD64DD" w:rsidR="00630BFC" w:rsidRPr="00192BFB" w:rsidRDefault="003F7F49" w:rsidP="003F7F49">
      <w:pPr>
        <w:pStyle w:val="Paragrafoelenco"/>
        <w:numPr>
          <w:ilvl w:val="0"/>
          <w:numId w:val="19"/>
        </w:numPr>
        <w:spacing w:after="160" w:line="259" w:lineRule="auto"/>
        <w:jc w:val="both"/>
        <w:rPr>
          <w:rFonts w:asciiTheme="majorHAnsi" w:hAnsiTheme="majorHAnsi" w:cstheme="majorHAnsi"/>
          <w:lang w:val="en-US"/>
        </w:rPr>
      </w:pPr>
      <w:r w:rsidRPr="003F7F49">
        <w:rPr>
          <w:sz w:val="22"/>
          <w:szCs w:val="22"/>
          <w:lang w:val="en-US"/>
        </w:rPr>
        <w:t>Statement of need written by the student.</w:t>
      </w:r>
    </w:p>
    <w:p w14:paraId="752B5D64" w14:textId="72E48EC0" w:rsidR="00192BFB" w:rsidRPr="00192BFB" w:rsidRDefault="00192BFB" w:rsidP="00192BFB">
      <w:pPr>
        <w:spacing w:after="160" w:line="259" w:lineRule="auto"/>
        <w:jc w:val="both"/>
        <w:rPr>
          <w:sz w:val="22"/>
          <w:szCs w:val="22"/>
          <w:lang w:val="en-US"/>
        </w:rPr>
      </w:pPr>
      <w:r w:rsidRPr="00192BFB">
        <w:rPr>
          <w:sz w:val="22"/>
          <w:szCs w:val="22"/>
          <w:lang w:val="en-US"/>
        </w:rPr>
        <w:t>All documents must be sent in electronic format, by January 19</w:t>
      </w:r>
      <w:r w:rsidRPr="00970FA7">
        <w:rPr>
          <w:sz w:val="22"/>
          <w:szCs w:val="22"/>
          <w:vertAlign w:val="superscript"/>
          <w:lang w:val="en-US"/>
        </w:rPr>
        <w:t>th</w:t>
      </w:r>
      <w:r w:rsidR="00970FA7">
        <w:rPr>
          <w:sz w:val="22"/>
          <w:szCs w:val="22"/>
          <w:lang w:val="en-US"/>
        </w:rPr>
        <w:t>,</w:t>
      </w:r>
      <w:r w:rsidRPr="00192BFB">
        <w:rPr>
          <w:sz w:val="22"/>
          <w:szCs w:val="22"/>
          <w:lang w:val="en-US"/>
        </w:rPr>
        <w:t xml:space="preserve"> 2020, at the following address: awards@melecon2020.org</w:t>
      </w:r>
    </w:p>
    <w:p w14:paraId="7E9D046D" w14:textId="771B71AA" w:rsidR="00192BFB" w:rsidRPr="00192BFB" w:rsidRDefault="00192BFB" w:rsidP="00192BFB">
      <w:pPr>
        <w:spacing w:after="160" w:line="259" w:lineRule="auto"/>
        <w:jc w:val="both"/>
        <w:rPr>
          <w:sz w:val="22"/>
          <w:szCs w:val="22"/>
          <w:lang w:val="en-US"/>
        </w:rPr>
      </w:pPr>
      <w:r w:rsidRPr="00192BFB">
        <w:rPr>
          <w:sz w:val="22"/>
          <w:szCs w:val="22"/>
          <w:lang w:val="en-US"/>
        </w:rPr>
        <w:t>The application will be evaluated by a Board of four Experts in the field of the conference. Applicants will be notified of the outcome by February 28</w:t>
      </w:r>
      <w:r w:rsidRPr="00970FA7">
        <w:rPr>
          <w:sz w:val="22"/>
          <w:szCs w:val="22"/>
          <w:vertAlign w:val="superscript"/>
          <w:lang w:val="en-US"/>
        </w:rPr>
        <w:t>th</w:t>
      </w:r>
      <w:r w:rsidR="00970FA7">
        <w:rPr>
          <w:sz w:val="22"/>
          <w:szCs w:val="22"/>
          <w:lang w:val="en-US"/>
        </w:rPr>
        <w:t>,</w:t>
      </w:r>
      <w:r w:rsidRPr="00192BFB">
        <w:rPr>
          <w:sz w:val="22"/>
          <w:szCs w:val="22"/>
          <w:lang w:val="en-US"/>
        </w:rPr>
        <w:t xml:space="preserve"> 2020. All the decisions of the Board are final. </w:t>
      </w:r>
    </w:p>
    <w:p w14:paraId="59A35471" w14:textId="77777777" w:rsidR="00192BFB" w:rsidRPr="003F7F49" w:rsidRDefault="00192BFB" w:rsidP="00192BFB">
      <w:pPr>
        <w:pStyle w:val="Paragrafoelenco"/>
        <w:spacing w:after="160" w:line="259" w:lineRule="auto"/>
        <w:jc w:val="both"/>
        <w:rPr>
          <w:rFonts w:asciiTheme="majorHAnsi" w:hAnsiTheme="majorHAnsi" w:cstheme="majorHAnsi"/>
          <w:lang w:val="en-US"/>
        </w:rPr>
      </w:pPr>
    </w:p>
    <w:sectPr w:rsidR="00192BFB" w:rsidRPr="003F7F49" w:rsidSect="00AE1DD0">
      <w:headerReference w:type="even" r:id="rId11"/>
      <w:headerReference w:type="default" r:id="rId12"/>
      <w:footerReference w:type="even" r:id="rId13"/>
      <w:footerReference w:type="default" r:id="rId14"/>
      <w:headerReference w:type="first" r:id="rId15"/>
      <w:footerReference w:type="first" r:id="rId16"/>
      <w:pgSz w:w="11900" w:h="16820"/>
      <w:pgMar w:top="1418" w:right="1134" w:bottom="284" w:left="1134" w:header="426" w:footer="1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1E46" w14:textId="77777777" w:rsidR="008D37FB" w:rsidRDefault="008D37FB" w:rsidP="006A4F34">
      <w:pPr>
        <w:spacing w:after="0"/>
      </w:pPr>
      <w:r>
        <w:separator/>
      </w:r>
    </w:p>
  </w:endnote>
  <w:endnote w:type="continuationSeparator" w:id="0">
    <w:p w14:paraId="17FEC2ED" w14:textId="77777777" w:rsidR="008D37FB" w:rsidRDefault="008D37FB" w:rsidP="006A4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EA7A" w14:textId="77777777" w:rsidR="006A2541" w:rsidRDefault="006A25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FF30" w14:textId="27FC50B3" w:rsidR="009A1A9E" w:rsidRPr="00630BFC" w:rsidRDefault="009A1A9E" w:rsidP="00630BFC">
    <w:pPr>
      <w:pStyle w:val="Pidipagina"/>
      <w:tabs>
        <w:tab w:val="clear" w:pos="4819"/>
        <w:tab w:val="clear" w:pos="9638"/>
        <w:tab w:val="left" w:pos="4120"/>
      </w:tabs>
      <w:rPr>
        <w:rFonts w:ascii="Arial" w:hAnsi="Arial" w:cs="Arial"/>
        <w:sz w:val="12"/>
        <w:szCs w:val="12"/>
      </w:rPr>
    </w:pPr>
    <w:r>
      <w:rPr>
        <w:rFonts w:ascii="Arial" w:hAnsi="Arial"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A420" w14:textId="77777777" w:rsidR="006A2541" w:rsidRDefault="006A25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E4B4" w14:textId="77777777" w:rsidR="008D37FB" w:rsidRDefault="008D37FB" w:rsidP="006A4F34">
      <w:pPr>
        <w:spacing w:after="0"/>
      </w:pPr>
      <w:r>
        <w:separator/>
      </w:r>
    </w:p>
  </w:footnote>
  <w:footnote w:type="continuationSeparator" w:id="0">
    <w:p w14:paraId="48277B89" w14:textId="77777777" w:rsidR="008D37FB" w:rsidRDefault="008D37FB" w:rsidP="006A4F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9A32" w14:textId="77777777" w:rsidR="006A2541" w:rsidRDefault="006A25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3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99"/>
      <w:gridCol w:w="2471"/>
      <w:gridCol w:w="4678"/>
    </w:tblGrid>
    <w:tr w:rsidR="007D5773" w14:paraId="5FE6167C" w14:textId="44D277A3" w:rsidTr="006A2541">
      <w:tc>
        <w:tcPr>
          <w:tcW w:w="3199" w:type="dxa"/>
          <w:vAlign w:val="center"/>
        </w:tcPr>
        <w:p w14:paraId="76881DDC" w14:textId="4E44C56B" w:rsidR="007D5773" w:rsidRDefault="007D5773" w:rsidP="00A557E0">
          <w:pPr>
            <w:ind w:right="-108"/>
            <w:jc w:val="center"/>
          </w:pPr>
          <w:r>
            <w:rPr>
              <w:noProof/>
              <w:lang w:eastAsia="it-IT"/>
            </w:rPr>
            <w:drawing>
              <wp:anchor distT="0" distB="0" distL="114300" distR="114300" simplePos="0" relativeHeight="251670528" behindDoc="0" locked="0" layoutInCell="1" allowOverlap="1" wp14:anchorId="707EDDDC" wp14:editId="314183AA">
                <wp:simplePos x="0" y="0"/>
                <wp:positionH relativeFrom="column">
                  <wp:posOffset>129540</wp:posOffset>
                </wp:positionH>
                <wp:positionV relativeFrom="paragraph">
                  <wp:posOffset>-539750</wp:posOffset>
                </wp:positionV>
                <wp:extent cx="2056130" cy="545465"/>
                <wp:effectExtent l="0" t="0" r="0" b="6985"/>
                <wp:wrapThrough wrapText="bothSides">
                  <wp:wrapPolygon edited="0">
                    <wp:start x="11607" y="0"/>
                    <wp:lineTo x="200" y="2263"/>
                    <wp:lineTo x="0" y="12070"/>
                    <wp:lineTo x="3402" y="13579"/>
                    <wp:lineTo x="3402" y="17350"/>
                    <wp:lineTo x="7204" y="20368"/>
                    <wp:lineTo x="12208" y="21122"/>
                    <wp:lineTo x="13208" y="21122"/>
                    <wp:lineTo x="16610" y="20368"/>
                    <wp:lineTo x="18411" y="18105"/>
                    <wp:lineTo x="18011" y="13579"/>
                    <wp:lineTo x="21213" y="5281"/>
                    <wp:lineTo x="21213" y="2263"/>
                    <wp:lineTo x="15810" y="0"/>
                    <wp:lineTo x="11607" y="0"/>
                  </wp:wrapPolygon>
                </wp:wrapThrough>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accent6">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5613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1" w:type="dxa"/>
          <w:vAlign w:val="center"/>
        </w:tcPr>
        <w:p w14:paraId="5EEE70F0" w14:textId="54DE4793" w:rsidR="007D5773" w:rsidRDefault="007D5773" w:rsidP="007D5773">
          <w:pPr>
            <w:ind w:left="-108"/>
          </w:pPr>
          <w:r>
            <w:rPr>
              <w:noProof/>
              <w:color w:val="92D050"/>
              <w:sz w:val="40"/>
              <w:szCs w:val="40"/>
              <w:lang w:eastAsia="it-IT"/>
            </w:rPr>
            <w:drawing>
              <wp:inline distT="0" distB="0" distL="0" distR="0" wp14:anchorId="06C7A72F" wp14:editId="11BA44B0">
                <wp:extent cx="1481122" cy="713239"/>
                <wp:effectExtent l="0" t="0" r="5080" b="0"/>
                <wp:docPr id="17" name="Immagine 17" descr="IEEE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Italy"/>
                        <pic:cNvPicPr>
                          <a:picLocks noChangeAspect="1" noChangeArrowheads="1"/>
                        </pic:cNvPicPr>
                      </pic:nvPicPr>
                      <pic:blipFill>
                        <a:blip r:embed="rId2">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486946" cy="716044"/>
                        </a:xfrm>
                        <a:prstGeom prst="rect">
                          <a:avLst/>
                        </a:prstGeom>
                        <a:noFill/>
                        <a:ln>
                          <a:noFill/>
                        </a:ln>
                        <a:effectLst>
                          <a:outerShdw dist="50800" sx="1000" sy="1000" algn="ctr" rotWithShape="0">
                            <a:srgbClr val="000000"/>
                          </a:outerShdw>
                        </a:effectLst>
                      </pic:spPr>
                    </pic:pic>
                  </a:graphicData>
                </a:graphic>
              </wp:inline>
            </w:drawing>
          </w:r>
        </w:p>
      </w:tc>
      <w:tc>
        <w:tcPr>
          <w:tcW w:w="4678" w:type="dxa"/>
          <w:vAlign w:val="center"/>
        </w:tcPr>
        <w:p w14:paraId="7C6F964E" w14:textId="57C10C58" w:rsidR="007D5773" w:rsidRDefault="007D5773" w:rsidP="000C3476">
          <w:r>
            <w:rPr>
              <w:noProof/>
              <w:lang w:eastAsia="it-IT"/>
            </w:rPr>
            <w:drawing>
              <wp:inline distT="0" distB="0" distL="0" distR="0" wp14:anchorId="435F3011" wp14:editId="37071CCB">
                <wp:extent cx="1396800" cy="561600"/>
                <wp:effectExtent l="0" t="0" r="0" b="0"/>
                <wp:docPr id="18" name="Picture 4" descr="C:\Ala_ufficio\Ala\Dipartimento\UNITA'_Elettrotecnica\ET2016\logo_unipa_colore_vig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Ala_ufficio\Ala\Dipartimento\UNITA'_Elettrotecnica\ET2016\logo_unipa_colore_vigente.tif"/>
                        <pic:cNvPicPr>
                          <a:picLocks noChangeAspect="1" noChangeArrowheads="1"/>
                        </pic:cNvPicPr>
                      </pic:nvPicPr>
                      <pic:blipFill>
                        <a:blip r:embed="rId3" cstate="print">
                          <a:clrChange>
                            <a:clrFrom>
                              <a:srgbClr val="FFFFFE"/>
                            </a:clrFrom>
                            <a:clrTo>
                              <a:srgbClr val="FFFFFE">
                                <a:alpha val="0"/>
                              </a:srgbClr>
                            </a:clrTo>
                          </a:clrChange>
                          <a:duotone>
                            <a:prstClr val="black"/>
                            <a:schemeClr val="accent6">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96800" cy="561600"/>
                        </a:xfrm>
                        <a:prstGeom prst="rect">
                          <a:avLst/>
                        </a:prstGeom>
                        <a:noFill/>
                      </pic:spPr>
                    </pic:pic>
                  </a:graphicData>
                </a:graphic>
              </wp:inline>
            </w:drawing>
          </w:r>
          <w:r w:rsidR="000C3476">
            <w:t xml:space="preserve">      </w:t>
          </w:r>
          <w:r>
            <w:rPr>
              <w:noProof/>
              <w:lang w:eastAsia="it-IT"/>
            </w:rPr>
            <w:drawing>
              <wp:inline distT="0" distB="0" distL="0" distR="0" wp14:anchorId="26E8721D" wp14:editId="14FDD512">
                <wp:extent cx="1213200" cy="5040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1213200" cy="504000"/>
                        </a:xfrm>
                        <a:prstGeom prst="rect">
                          <a:avLst/>
                        </a:prstGeom>
                        <a:solidFill>
                          <a:srgbClr val="FDE9D9">
                            <a:alpha val="0"/>
                          </a:srgbClr>
                        </a:solidFill>
                      </pic:spPr>
                    </pic:pic>
                  </a:graphicData>
                </a:graphic>
              </wp:inline>
            </w:drawing>
          </w:r>
        </w:p>
      </w:tc>
    </w:tr>
  </w:tbl>
  <w:p w14:paraId="4F8F338A" w14:textId="4BB37891" w:rsidR="009A1A9E" w:rsidRDefault="009A1A9E" w:rsidP="009A1A9E">
    <w:pPr>
      <w:pStyle w:val="Intestazione"/>
      <w:ind w:left="-284"/>
    </w:pPr>
  </w:p>
  <w:p w14:paraId="43B9072E" w14:textId="7D8782B1" w:rsidR="009A1A9E" w:rsidRDefault="009A1A9E">
    <w:pPr>
      <w:pStyle w:val="Intestazione"/>
    </w:pPr>
  </w:p>
  <w:p w14:paraId="2C554595" w14:textId="0578D6E2" w:rsidR="009A1A9E" w:rsidRDefault="009A1A9E">
    <w:pPr>
      <w:pStyle w:val="Intestazione"/>
    </w:pPr>
  </w:p>
  <w:p w14:paraId="7979401C" w14:textId="1ED2088A" w:rsidR="009A1A9E" w:rsidRPr="009404C6" w:rsidRDefault="009A1A9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780" w14:textId="77777777" w:rsidR="006A2541" w:rsidRDefault="006A25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74C"/>
    <w:multiLevelType w:val="multilevel"/>
    <w:tmpl w:val="2FE83296"/>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8A6A5F"/>
    <w:multiLevelType w:val="hybridMultilevel"/>
    <w:tmpl w:val="B4604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B04A3"/>
    <w:multiLevelType w:val="hybridMultilevel"/>
    <w:tmpl w:val="3F18C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8323E8"/>
    <w:multiLevelType w:val="hybridMultilevel"/>
    <w:tmpl w:val="72268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25490"/>
    <w:multiLevelType w:val="hybridMultilevel"/>
    <w:tmpl w:val="1F427F8C"/>
    <w:lvl w:ilvl="0" w:tplc="46F0CB2E">
      <w:start w:val="1"/>
      <w:numFmt w:val="decimal"/>
      <w:lvlText w:val="4.%1."/>
      <w:lvlJc w:val="left"/>
      <w:pPr>
        <w:tabs>
          <w:tab w:val="num" w:pos="0"/>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922534"/>
    <w:multiLevelType w:val="multilevel"/>
    <w:tmpl w:val="03702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6523392"/>
    <w:multiLevelType w:val="hybridMultilevel"/>
    <w:tmpl w:val="57060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43497A"/>
    <w:multiLevelType w:val="hybridMultilevel"/>
    <w:tmpl w:val="05F00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671E5F"/>
    <w:multiLevelType w:val="multilevel"/>
    <w:tmpl w:val="8B9AF4CA"/>
    <w:lvl w:ilvl="0">
      <w:start w:val="1"/>
      <w:numFmt w:val="decimal"/>
      <w:lvlText w:val="2.%1."/>
      <w:lvlJc w:val="left"/>
      <w:pPr>
        <w:tabs>
          <w:tab w:val="num" w:pos="0"/>
        </w:tabs>
        <w:ind w:left="0" w:firstLine="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EE18FA"/>
    <w:multiLevelType w:val="hybridMultilevel"/>
    <w:tmpl w:val="B0682638"/>
    <w:lvl w:ilvl="0" w:tplc="B694D6BE">
      <w:start w:val="1"/>
      <w:numFmt w:val="decimal"/>
      <w:lvlText w:val="1.%1."/>
      <w:lvlJc w:val="left"/>
      <w:pPr>
        <w:tabs>
          <w:tab w:val="num" w:pos="0"/>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347798"/>
    <w:multiLevelType w:val="hybridMultilevel"/>
    <w:tmpl w:val="0CDCC220"/>
    <w:lvl w:ilvl="0" w:tplc="04100001">
      <w:start w:val="1"/>
      <w:numFmt w:val="bullet"/>
      <w:lvlText w:val=""/>
      <w:lvlJc w:val="left"/>
      <w:pPr>
        <w:ind w:left="394" w:hanging="360"/>
      </w:pPr>
      <w:rPr>
        <w:rFonts w:ascii="Symbol" w:hAnsi="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1" w15:restartNumberingAfterBreak="0">
    <w:nsid w:val="63237E21"/>
    <w:multiLevelType w:val="hybridMultilevel"/>
    <w:tmpl w:val="6644B8CA"/>
    <w:lvl w:ilvl="0" w:tplc="29A4E338">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D2611D"/>
    <w:multiLevelType w:val="multilevel"/>
    <w:tmpl w:val="C0504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AE0EF2"/>
    <w:multiLevelType w:val="hybridMultilevel"/>
    <w:tmpl w:val="9A9E2578"/>
    <w:lvl w:ilvl="0" w:tplc="65469AD6">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A44B54"/>
    <w:multiLevelType w:val="hybridMultilevel"/>
    <w:tmpl w:val="24BA4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73CA2"/>
    <w:multiLevelType w:val="hybridMultilevel"/>
    <w:tmpl w:val="C0504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8C04F9"/>
    <w:multiLevelType w:val="hybridMultilevel"/>
    <w:tmpl w:val="DFA699BE"/>
    <w:lvl w:ilvl="0" w:tplc="46405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2"/>
  </w:num>
  <w:num w:numId="5">
    <w:abstractNumId w:val="14"/>
  </w:num>
  <w:num w:numId="6">
    <w:abstractNumId w:val="16"/>
  </w:num>
  <w:num w:numId="7">
    <w:abstractNumId w:val="11"/>
  </w:num>
  <w:num w:numId="8">
    <w:abstractNumId w:val="6"/>
  </w:num>
  <w:num w:numId="9">
    <w:abstractNumId w:val="15"/>
  </w:num>
  <w:num w:numId="10">
    <w:abstractNumId w:val="9"/>
  </w:num>
  <w:num w:numId="11">
    <w:abstractNumId w:val="8"/>
  </w:num>
  <w:num w:numId="12">
    <w:abstractNumId w:val="0"/>
  </w:num>
  <w:num w:numId="13">
    <w:abstractNumId w:val="4"/>
  </w:num>
  <w:num w:numId="14">
    <w:abstractNumId w:val="5"/>
  </w:num>
  <w:num w:numId="15">
    <w:abstractNumId w:val="2"/>
  </w:num>
  <w:num w:numId="16">
    <w:abstractNumId w:val="13"/>
  </w:num>
  <w:num w:numId="17">
    <w:abstractNumId w:val="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embedSystemFonts/>
  <w:hideSpellingErrors/>
  <w:hideGrammaticalErrors/>
  <w:proofState w:spelling="clean" w:grammar="clean"/>
  <w:defaultTabStop w:val="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MzI1Mzc3NLc0NjZU0lEKTi0uzszPAykwqQUALGRwwywAAAA="/>
  </w:docVars>
  <w:rsids>
    <w:rsidRoot w:val="00E05A1C"/>
    <w:rsid w:val="00003AF5"/>
    <w:rsid w:val="00007646"/>
    <w:rsid w:val="00013502"/>
    <w:rsid w:val="00030D18"/>
    <w:rsid w:val="00042FF7"/>
    <w:rsid w:val="00051995"/>
    <w:rsid w:val="0005439E"/>
    <w:rsid w:val="00066337"/>
    <w:rsid w:val="00081BFF"/>
    <w:rsid w:val="0008411E"/>
    <w:rsid w:val="000909FD"/>
    <w:rsid w:val="000940E8"/>
    <w:rsid w:val="000A5045"/>
    <w:rsid w:val="000B026C"/>
    <w:rsid w:val="000B4341"/>
    <w:rsid w:val="000C31E9"/>
    <w:rsid w:val="000C3476"/>
    <w:rsid w:val="000C48D8"/>
    <w:rsid w:val="000C7289"/>
    <w:rsid w:val="000D146A"/>
    <w:rsid w:val="000E2170"/>
    <w:rsid w:val="000E4162"/>
    <w:rsid w:val="000E4302"/>
    <w:rsid w:val="000F5D7A"/>
    <w:rsid w:val="00113C5A"/>
    <w:rsid w:val="00123F2D"/>
    <w:rsid w:val="0014289F"/>
    <w:rsid w:val="0015386A"/>
    <w:rsid w:val="001631C1"/>
    <w:rsid w:val="00165560"/>
    <w:rsid w:val="00171F15"/>
    <w:rsid w:val="00173573"/>
    <w:rsid w:val="00191933"/>
    <w:rsid w:val="00192771"/>
    <w:rsid w:val="00192BFB"/>
    <w:rsid w:val="00195263"/>
    <w:rsid w:val="001963FA"/>
    <w:rsid w:val="001B6C1D"/>
    <w:rsid w:val="001C3BE5"/>
    <w:rsid w:val="001C5498"/>
    <w:rsid w:val="001C7251"/>
    <w:rsid w:val="001D302C"/>
    <w:rsid w:val="001D77E1"/>
    <w:rsid w:val="001E5106"/>
    <w:rsid w:val="001E61E7"/>
    <w:rsid w:val="001F3C11"/>
    <w:rsid w:val="00210448"/>
    <w:rsid w:val="002142A7"/>
    <w:rsid w:val="0021626A"/>
    <w:rsid w:val="00217510"/>
    <w:rsid w:val="00235FD2"/>
    <w:rsid w:val="00246B52"/>
    <w:rsid w:val="00254A37"/>
    <w:rsid w:val="00261965"/>
    <w:rsid w:val="00280AD1"/>
    <w:rsid w:val="00293BBE"/>
    <w:rsid w:val="00294A36"/>
    <w:rsid w:val="00297911"/>
    <w:rsid w:val="002B280B"/>
    <w:rsid w:val="002B4AFA"/>
    <w:rsid w:val="002C26A9"/>
    <w:rsid w:val="002D0485"/>
    <w:rsid w:val="002D4C2C"/>
    <w:rsid w:val="002D6F05"/>
    <w:rsid w:val="002E4A48"/>
    <w:rsid w:val="002E60C4"/>
    <w:rsid w:val="002E730C"/>
    <w:rsid w:val="002F23E8"/>
    <w:rsid w:val="002F318D"/>
    <w:rsid w:val="00302D8F"/>
    <w:rsid w:val="00306D7F"/>
    <w:rsid w:val="003167AF"/>
    <w:rsid w:val="00316948"/>
    <w:rsid w:val="00332C12"/>
    <w:rsid w:val="00335CD8"/>
    <w:rsid w:val="00340A43"/>
    <w:rsid w:val="00346049"/>
    <w:rsid w:val="0035066C"/>
    <w:rsid w:val="003517FD"/>
    <w:rsid w:val="00353177"/>
    <w:rsid w:val="00361720"/>
    <w:rsid w:val="00361916"/>
    <w:rsid w:val="00376EB1"/>
    <w:rsid w:val="00383CF6"/>
    <w:rsid w:val="00391458"/>
    <w:rsid w:val="00392580"/>
    <w:rsid w:val="003A29F5"/>
    <w:rsid w:val="003C1E05"/>
    <w:rsid w:val="003C4BB6"/>
    <w:rsid w:val="003C5726"/>
    <w:rsid w:val="003F7F49"/>
    <w:rsid w:val="004108DB"/>
    <w:rsid w:val="0041188D"/>
    <w:rsid w:val="004216D2"/>
    <w:rsid w:val="0042279D"/>
    <w:rsid w:val="00427196"/>
    <w:rsid w:val="00445BC6"/>
    <w:rsid w:val="00455193"/>
    <w:rsid w:val="00460B5C"/>
    <w:rsid w:val="004769F6"/>
    <w:rsid w:val="00481603"/>
    <w:rsid w:val="004924AD"/>
    <w:rsid w:val="004A156D"/>
    <w:rsid w:val="004B08AF"/>
    <w:rsid w:val="004C3C32"/>
    <w:rsid w:val="004C3C7B"/>
    <w:rsid w:val="004C471D"/>
    <w:rsid w:val="004C4F7A"/>
    <w:rsid w:val="004D51D4"/>
    <w:rsid w:val="004E388C"/>
    <w:rsid w:val="004E7C94"/>
    <w:rsid w:val="004F5346"/>
    <w:rsid w:val="005019B5"/>
    <w:rsid w:val="00504AAC"/>
    <w:rsid w:val="00505C4F"/>
    <w:rsid w:val="00527598"/>
    <w:rsid w:val="0053194F"/>
    <w:rsid w:val="00542204"/>
    <w:rsid w:val="00543185"/>
    <w:rsid w:val="005540C9"/>
    <w:rsid w:val="00563CAF"/>
    <w:rsid w:val="00582A71"/>
    <w:rsid w:val="00582F86"/>
    <w:rsid w:val="005840DB"/>
    <w:rsid w:val="00585A0C"/>
    <w:rsid w:val="0059710F"/>
    <w:rsid w:val="005A2D5D"/>
    <w:rsid w:val="005A4803"/>
    <w:rsid w:val="005A6F7D"/>
    <w:rsid w:val="005B5AC2"/>
    <w:rsid w:val="005B6C05"/>
    <w:rsid w:val="0060030E"/>
    <w:rsid w:val="0060058D"/>
    <w:rsid w:val="00601E18"/>
    <w:rsid w:val="00602126"/>
    <w:rsid w:val="0062319D"/>
    <w:rsid w:val="00624C5B"/>
    <w:rsid w:val="0062759A"/>
    <w:rsid w:val="00630BFC"/>
    <w:rsid w:val="00642BA9"/>
    <w:rsid w:val="0065516F"/>
    <w:rsid w:val="00667BC9"/>
    <w:rsid w:val="006724F2"/>
    <w:rsid w:val="00673E96"/>
    <w:rsid w:val="006760FC"/>
    <w:rsid w:val="00687572"/>
    <w:rsid w:val="006904CE"/>
    <w:rsid w:val="00690871"/>
    <w:rsid w:val="00695AAA"/>
    <w:rsid w:val="00696CDE"/>
    <w:rsid w:val="006A2541"/>
    <w:rsid w:val="006A30DD"/>
    <w:rsid w:val="006A4F34"/>
    <w:rsid w:val="006B17A9"/>
    <w:rsid w:val="006B3746"/>
    <w:rsid w:val="006B501A"/>
    <w:rsid w:val="006C045B"/>
    <w:rsid w:val="006C4398"/>
    <w:rsid w:val="006D1DCB"/>
    <w:rsid w:val="006D2ABF"/>
    <w:rsid w:val="006D6F27"/>
    <w:rsid w:val="006E4879"/>
    <w:rsid w:val="006E539A"/>
    <w:rsid w:val="006F24D4"/>
    <w:rsid w:val="00700BFA"/>
    <w:rsid w:val="00715782"/>
    <w:rsid w:val="00722839"/>
    <w:rsid w:val="00743CFD"/>
    <w:rsid w:val="007448CB"/>
    <w:rsid w:val="00746F3A"/>
    <w:rsid w:val="007533FC"/>
    <w:rsid w:val="00761B03"/>
    <w:rsid w:val="00777DD3"/>
    <w:rsid w:val="00783A2C"/>
    <w:rsid w:val="00793257"/>
    <w:rsid w:val="00796AA8"/>
    <w:rsid w:val="007A06E3"/>
    <w:rsid w:val="007A60AF"/>
    <w:rsid w:val="007D5773"/>
    <w:rsid w:val="007D6618"/>
    <w:rsid w:val="007E6398"/>
    <w:rsid w:val="007E7082"/>
    <w:rsid w:val="00812FF6"/>
    <w:rsid w:val="0081467F"/>
    <w:rsid w:val="00821E87"/>
    <w:rsid w:val="00826B02"/>
    <w:rsid w:val="00832073"/>
    <w:rsid w:val="0083636D"/>
    <w:rsid w:val="00851E24"/>
    <w:rsid w:val="00852A9B"/>
    <w:rsid w:val="00857C7E"/>
    <w:rsid w:val="00863AAE"/>
    <w:rsid w:val="00873981"/>
    <w:rsid w:val="00890EE5"/>
    <w:rsid w:val="008911DA"/>
    <w:rsid w:val="008B43EF"/>
    <w:rsid w:val="008B49C2"/>
    <w:rsid w:val="008B7F80"/>
    <w:rsid w:val="008C3614"/>
    <w:rsid w:val="008D37FB"/>
    <w:rsid w:val="008E4DD9"/>
    <w:rsid w:val="00907DBF"/>
    <w:rsid w:val="00922809"/>
    <w:rsid w:val="009230D4"/>
    <w:rsid w:val="009404C6"/>
    <w:rsid w:val="00946982"/>
    <w:rsid w:val="0095135C"/>
    <w:rsid w:val="00954782"/>
    <w:rsid w:val="00960DEF"/>
    <w:rsid w:val="00970FA7"/>
    <w:rsid w:val="0098361C"/>
    <w:rsid w:val="00983DAE"/>
    <w:rsid w:val="009917AA"/>
    <w:rsid w:val="00991CB8"/>
    <w:rsid w:val="00992EFF"/>
    <w:rsid w:val="009955E0"/>
    <w:rsid w:val="009A1A9E"/>
    <w:rsid w:val="009A3866"/>
    <w:rsid w:val="009A4D31"/>
    <w:rsid w:val="009C2671"/>
    <w:rsid w:val="009C2723"/>
    <w:rsid w:val="009C2A80"/>
    <w:rsid w:val="009E7D5E"/>
    <w:rsid w:val="009F01F6"/>
    <w:rsid w:val="009F1C02"/>
    <w:rsid w:val="009F4CAD"/>
    <w:rsid w:val="009F6F0E"/>
    <w:rsid w:val="009F71FF"/>
    <w:rsid w:val="00A1227E"/>
    <w:rsid w:val="00A17067"/>
    <w:rsid w:val="00A31711"/>
    <w:rsid w:val="00A3476A"/>
    <w:rsid w:val="00A4369B"/>
    <w:rsid w:val="00A4790F"/>
    <w:rsid w:val="00A557E0"/>
    <w:rsid w:val="00A67F77"/>
    <w:rsid w:val="00A71F24"/>
    <w:rsid w:val="00A7221B"/>
    <w:rsid w:val="00A73003"/>
    <w:rsid w:val="00A73730"/>
    <w:rsid w:val="00A757F4"/>
    <w:rsid w:val="00A826F2"/>
    <w:rsid w:val="00AA5FA7"/>
    <w:rsid w:val="00AA759E"/>
    <w:rsid w:val="00AB4660"/>
    <w:rsid w:val="00AC25B1"/>
    <w:rsid w:val="00AC32C9"/>
    <w:rsid w:val="00AD12AF"/>
    <w:rsid w:val="00AD2E3D"/>
    <w:rsid w:val="00AE1DD0"/>
    <w:rsid w:val="00AE262B"/>
    <w:rsid w:val="00AE30B6"/>
    <w:rsid w:val="00AE4288"/>
    <w:rsid w:val="00AE4717"/>
    <w:rsid w:val="00AE4CFF"/>
    <w:rsid w:val="00AE6AFA"/>
    <w:rsid w:val="00AF3A0C"/>
    <w:rsid w:val="00AF3F91"/>
    <w:rsid w:val="00AF5D58"/>
    <w:rsid w:val="00B13F2D"/>
    <w:rsid w:val="00B1617E"/>
    <w:rsid w:val="00B17649"/>
    <w:rsid w:val="00B21325"/>
    <w:rsid w:val="00B21F44"/>
    <w:rsid w:val="00B33293"/>
    <w:rsid w:val="00B34A4B"/>
    <w:rsid w:val="00B41775"/>
    <w:rsid w:val="00B56880"/>
    <w:rsid w:val="00B65E9E"/>
    <w:rsid w:val="00B75066"/>
    <w:rsid w:val="00B80CD3"/>
    <w:rsid w:val="00B8368B"/>
    <w:rsid w:val="00B85EE7"/>
    <w:rsid w:val="00B90C91"/>
    <w:rsid w:val="00BA75D0"/>
    <w:rsid w:val="00BD4D02"/>
    <w:rsid w:val="00BF60D2"/>
    <w:rsid w:val="00BF6A9D"/>
    <w:rsid w:val="00C5441F"/>
    <w:rsid w:val="00C56B91"/>
    <w:rsid w:val="00C65C9B"/>
    <w:rsid w:val="00C72ABF"/>
    <w:rsid w:val="00C85FDB"/>
    <w:rsid w:val="00C94401"/>
    <w:rsid w:val="00C968B9"/>
    <w:rsid w:val="00C96B4B"/>
    <w:rsid w:val="00CB2ED6"/>
    <w:rsid w:val="00CC2ACB"/>
    <w:rsid w:val="00CC2F3F"/>
    <w:rsid w:val="00CC4E31"/>
    <w:rsid w:val="00CE7C32"/>
    <w:rsid w:val="00CF0246"/>
    <w:rsid w:val="00CF1E73"/>
    <w:rsid w:val="00CF2E16"/>
    <w:rsid w:val="00D03D94"/>
    <w:rsid w:val="00D03E3E"/>
    <w:rsid w:val="00D10697"/>
    <w:rsid w:val="00D12A5D"/>
    <w:rsid w:val="00D3492A"/>
    <w:rsid w:val="00D356A2"/>
    <w:rsid w:val="00D52447"/>
    <w:rsid w:val="00D7226D"/>
    <w:rsid w:val="00D73CAD"/>
    <w:rsid w:val="00D7480C"/>
    <w:rsid w:val="00D8732D"/>
    <w:rsid w:val="00DA0FF3"/>
    <w:rsid w:val="00DA6356"/>
    <w:rsid w:val="00DB0F6D"/>
    <w:rsid w:val="00DB6BED"/>
    <w:rsid w:val="00DE5D70"/>
    <w:rsid w:val="00DF3428"/>
    <w:rsid w:val="00DF48E1"/>
    <w:rsid w:val="00E03D2E"/>
    <w:rsid w:val="00E05A1C"/>
    <w:rsid w:val="00E30505"/>
    <w:rsid w:val="00E338F4"/>
    <w:rsid w:val="00E37568"/>
    <w:rsid w:val="00E37FAE"/>
    <w:rsid w:val="00E44A96"/>
    <w:rsid w:val="00E50A09"/>
    <w:rsid w:val="00E63DD9"/>
    <w:rsid w:val="00E66559"/>
    <w:rsid w:val="00E849A2"/>
    <w:rsid w:val="00E868EA"/>
    <w:rsid w:val="00E87B6B"/>
    <w:rsid w:val="00E919F3"/>
    <w:rsid w:val="00E92ED1"/>
    <w:rsid w:val="00EA5343"/>
    <w:rsid w:val="00EB70C4"/>
    <w:rsid w:val="00EB7990"/>
    <w:rsid w:val="00EC260C"/>
    <w:rsid w:val="00EC3AF9"/>
    <w:rsid w:val="00ED2500"/>
    <w:rsid w:val="00EE6C79"/>
    <w:rsid w:val="00EF234C"/>
    <w:rsid w:val="00EF2479"/>
    <w:rsid w:val="00EF29DA"/>
    <w:rsid w:val="00EF30DA"/>
    <w:rsid w:val="00EF3382"/>
    <w:rsid w:val="00F01F8A"/>
    <w:rsid w:val="00F04379"/>
    <w:rsid w:val="00F04BB9"/>
    <w:rsid w:val="00F2038B"/>
    <w:rsid w:val="00F2179A"/>
    <w:rsid w:val="00F431E2"/>
    <w:rsid w:val="00F443FA"/>
    <w:rsid w:val="00F46806"/>
    <w:rsid w:val="00F560B5"/>
    <w:rsid w:val="00F707F8"/>
    <w:rsid w:val="00F72CFB"/>
    <w:rsid w:val="00F73B18"/>
    <w:rsid w:val="00F74387"/>
    <w:rsid w:val="00F83FD7"/>
    <w:rsid w:val="00F94F32"/>
    <w:rsid w:val="00FA2120"/>
    <w:rsid w:val="00FB1151"/>
    <w:rsid w:val="00FB4746"/>
    <w:rsid w:val="00FB7B12"/>
    <w:rsid w:val="00FD3730"/>
    <w:rsid w:val="00FD5EC5"/>
    <w:rsid w:val="00FF264A"/>
    <w:rsid w:val="00FF4E8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EFEA47"/>
  <w15:docId w15:val="{01022284-6B43-3542-A975-CAB12A7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4D51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E30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5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5A1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05A1C"/>
    <w:rPr>
      <w:rFonts w:ascii="Lucida Grande" w:hAnsi="Lucida Grande" w:cs="Lucida Grande"/>
      <w:sz w:val="18"/>
      <w:szCs w:val="18"/>
    </w:rPr>
  </w:style>
  <w:style w:type="paragraph" w:styleId="Intestazione">
    <w:name w:val="header"/>
    <w:basedOn w:val="Normale"/>
    <w:link w:val="IntestazioneCarattere"/>
    <w:unhideWhenUsed/>
    <w:rsid w:val="006A4F34"/>
    <w:pPr>
      <w:tabs>
        <w:tab w:val="center" w:pos="4819"/>
        <w:tab w:val="right" w:pos="9638"/>
      </w:tabs>
      <w:spacing w:after="0"/>
    </w:pPr>
  </w:style>
  <w:style w:type="character" w:customStyle="1" w:styleId="IntestazioneCarattere">
    <w:name w:val="Intestazione Carattere"/>
    <w:basedOn w:val="Carpredefinitoparagrafo"/>
    <w:link w:val="Intestazione"/>
    <w:rsid w:val="006A4F34"/>
    <w:rPr>
      <w:sz w:val="24"/>
      <w:szCs w:val="24"/>
    </w:rPr>
  </w:style>
  <w:style w:type="paragraph" w:styleId="Pidipagina">
    <w:name w:val="footer"/>
    <w:basedOn w:val="Normale"/>
    <w:link w:val="PidipaginaCarattere"/>
    <w:uiPriority w:val="99"/>
    <w:unhideWhenUsed/>
    <w:rsid w:val="006A4F3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A4F34"/>
    <w:rPr>
      <w:sz w:val="24"/>
      <w:szCs w:val="24"/>
    </w:rPr>
  </w:style>
  <w:style w:type="paragraph" w:styleId="Testonormale">
    <w:name w:val="Plain Text"/>
    <w:basedOn w:val="Normale"/>
    <w:link w:val="TestonormaleCarattere"/>
    <w:rsid w:val="0041188D"/>
    <w:pPr>
      <w:overflowPunct w:val="0"/>
      <w:autoSpaceDE w:val="0"/>
      <w:autoSpaceDN w:val="0"/>
      <w:adjustRightInd w:val="0"/>
      <w:spacing w:after="0"/>
      <w:textAlignment w:val="baseline"/>
    </w:pPr>
    <w:rPr>
      <w:rFonts w:ascii="Courier New" w:eastAsia="Times New Roman" w:hAnsi="Courier New" w:cs="Times New Roman"/>
      <w:sz w:val="20"/>
      <w:szCs w:val="20"/>
      <w:lang w:val="en-US" w:eastAsia="en-US"/>
    </w:rPr>
  </w:style>
  <w:style w:type="character" w:customStyle="1" w:styleId="TestonormaleCarattere">
    <w:name w:val="Testo normale Carattere"/>
    <w:basedOn w:val="Carpredefinitoparagrafo"/>
    <w:link w:val="Testonormale"/>
    <w:rsid w:val="0041188D"/>
    <w:rPr>
      <w:rFonts w:ascii="Courier New" w:eastAsia="Times New Roman" w:hAnsi="Courier New" w:cs="Times New Roman"/>
      <w:lang w:val="en-US" w:eastAsia="en-US"/>
    </w:rPr>
  </w:style>
  <w:style w:type="paragraph" w:styleId="PreformattatoHTML">
    <w:name w:val="HTML Preformatted"/>
    <w:basedOn w:val="Normale"/>
    <w:link w:val="PreformattatoHTMLCarattere"/>
    <w:uiPriority w:val="99"/>
    <w:qFormat/>
    <w:rsid w:val="00A4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en-US" w:eastAsia="en-US"/>
    </w:rPr>
  </w:style>
  <w:style w:type="character" w:customStyle="1" w:styleId="PreformattatoHTMLCarattere">
    <w:name w:val="Preformattato HTML Carattere"/>
    <w:basedOn w:val="Carpredefinitoparagrafo"/>
    <w:link w:val="PreformattatoHTML"/>
    <w:uiPriority w:val="99"/>
    <w:qFormat/>
    <w:rsid w:val="00A4790F"/>
    <w:rPr>
      <w:rFonts w:ascii="Courier New" w:eastAsia="Times New Roman" w:hAnsi="Courier New" w:cs="Times New Roman"/>
      <w:lang w:val="en-US" w:eastAsia="en-US"/>
    </w:rPr>
  </w:style>
  <w:style w:type="paragraph" w:customStyle="1" w:styleId="PreformattedText">
    <w:name w:val="Preformatted Text"/>
    <w:basedOn w:val="Normale"/>
    <w:rsid w:val="00624C5B"/>
    <w:pPr>
      <w:widowControl w:val="0"/>
      <w:autoSpaceDE w:val="0"/>
      <w:autoSpaceDN w:val="0"/>
      <w:adjustRightInd w:val="0"/>
      <w:spacing w:after="0"/>
    </w:pPr>
    <w:rPr>
      <w:rFonts w:ascii="Courier New" w:eastAsia="Times New Roman" w:hAnsi="Courier New" w:cs="Courier New"/>
      <w:sz w:val="20"/>
      <w:szCs w:val="20"/>
      <w:lang w:val="en-US" w:eastAsia="zh-CN"/>
    </w:rPr>
  </w:style>
  <w:style w:type="character" w:styleId="Collegamentoipertestuale">
    <w:name w:val="Hyperlink"/>
    <w:basedOn w:val="Carpredefinitoparagrafo"/>
    <w:uiPriority w:val="99"/>
    <w:unhideWhenUsed/>
    <w:rsid w:val="009F01F6"/>
    <w:rPr>
      <w:color w:val="0000FF" w:themeColor="hyperlink"/>
      <w:u w:val="single"/>
    </w:rPr>
  </w:style>
  <w:style w:type="paragraph" w:styleId="Paragrafoelenco">
    <w:name w:val="List Paragraph"/>
    <w:basedOn w:val="Normale"/>
    <w:uiPriority w:val="34"/>
    <w:qFormat/>
    <w:rsid w:val="009F71FF"/>
    <w:pPr>
      <w:ind w:left="720"/>
      <w:contextualSpacing/>
    </w:pPr>
  </w:style>
  <w:style w:type="character" w:customStyle="1" w:styleId="Titolo1Carattere">
    <w:name w:val="Titolo 1 Carattere"/>
    <w:basedOn w:val="Carpredefinitoparagrafo"/>
    <w:link w:val="Titolo1"/>
    <w:uiPriority w:val="9"/>
    <w:rsid w:val="004D51D4"/>
    <w:rPr>
      <w:rFonts w:asciiTheme="majorHAnsi" w:eastAsiaTheme="majorEastAsia" w:hAnsiTheme="majorHAnsi" w:cstheme="majorBidi"/>
      <w:b/>
      <w:bCs/>
      <w:color w:val="345A8A" w:themeColor="accent1" w:themeShade="B5"/>
      <w:sz w:val="32"/>
      <w:szCs w:val="32"/>
    </w:rPr>
  </w:style>
  <w:style w:type="character" w:styleId="Collegamentovisitato">
    <w:name w:val="FollowedHyperlink"/>
    <w:basedOn w:val="Carpredefinitoparagrafo"/>
    <w:uiPriority w:val="99"/>
    <w:semiHidden/>
    <w:unhideWhenUsed/>
    <w:rsid w:val="00376EB1"/>
    <w:rPr>
      <w:color w:val="800080" w:themeColor="followedHyperlink"/>
      <w:u w:val="single"/>
    </w:rPr>
  </w:style>
  <w:style w:type="character" w:customStyle="1" w:styleId="Titolo2Carattere">
    <w:name w:val="Titolo 2 Carattere"/>
    <w:basedOn w:val="Carpredefinitoparagrafo"/>
    <w:link w:val="Titolo2"/>
    <w:uiPriority w:val="9"/>
    <w:rsid w:val="00E305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0293">
      <w:bodyDiv w:val="1"/>
      <w:marLeft w:val="0"/>
      <w:marRight w:val="0"/>
      <w:marTop w:val="0"/>
      <w:marBottom w:val="0"/>
      <w:divBdr>
        <w:top w:val="none" w:sz="0" w:space="0" w:color="auto"/>
        <w:left w:val="none" w:sz="0" w:space="0" w:color="auto"/>
        <w:bottom w:val="none" w:sz="0" w:space="0" w:color="auto"/>
        <w:right w:val="none" w:sz="0" w:space="0" w:color="auto"/>
      </w:divBdr>
    </w:div>
    <w:div w:id="1687946950">
      <w:bodyDiv w:val="1"/>
      <w:marLeft w:val="0"/>
      <w:marRight w:val="0"/>
      <w:marTop w:val="0"/>
      <w:marBottom w:val="0"/>
      <w:divBdr>
        <w:top w:val="none" w:sz="0" w:space="0" w:color="auto"/>
        <w:left w:val="none" w:sz="0" w:space="0" w:color="auto"/>
        <w:bottom w:val="none" w:sz="0" w:space="0" w:color="auto"/>
        <w:right w:val="none" w:sz="0" w:space="0" w:color="auto"/>
      </w:divBdr>
      <w:divsChild>
        <w:div w:id="319844836">
          <w:marLeft w:val="0"/>
          <w:marRight w:val="0"/>
          <w:marTop w:val="0"/>
          <w:marBottom w:val="0"/>
          <w:divBdr>
            <w:top w:val="none" w:sz="0" w:space="0" w:color="auto"/>
            <w:left w:val="none" w:sz="0" w:space="0" w:color="auto"/>
            <w:bottom w:val="none" w:sz="0" w:space="0" w:color="auto"/>
            <w:right w:val="none" w:sz="0" w:space="0" w:color="auto"/>
          </w:divBdr>
          <w:divsChild>
            <w:div w:id="126290098">
              <w:marLeft w:val="0"/>
              <w:marRight w:val="0"/>
              <w:marTop w:val="0"/>
              <w:marBottom w:val="0"/>
              <w:divBdr>
                <w:top w:val="none" w:sz="0" w:space="0" w:color="auto"/>
                <w:left w:val="none" w:sz="0" w:space="0" w:color="auto"/>
                <w:bottom w:val="none" w:sz="0" w:space="0" w:color="auto"/>
                <w:right w:val="none" w:sz="0" w:space="0" w:color="auto"/>
              </w:divBdr>
              <w:divsChild>
                <w:div w:id="1447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econ2020.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lecon2020.org" TargetMode="External"/><Relationship Id="rId4" Type="http://schemas.openxmlformats.org/officeDocument/2006/relationships/settings" Target="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A3D4-E132-5C48-BB23-6671CB80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359</Words>
  <Characters>2049</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ubo</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pinco panco</dc:creator>
  <cp:lastModifiedBy>Tiziana Tambosso</cp:lastModifiedBy>
  <cp:revision>5</cp:revision>
  <cp:lastPrinted>2019-07-23T12:44:00Z</cp:lastPrinted>
  <dcterms:created xsi:type="dcterms:W3CDTF">2019-12-06T13:19:00Z</dcterms:created>
  <dcterms:modified xsi:type="dcterms:W3CDTF">2019-12-13T14:42:00Z</dcterms:modified>
</cp:coreProperties>
</file>